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11" w:rsidRDefault="00326E11" w:rsidP="00014785">
      <w:pPr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 </w:t>
      </w:r>
      <w:r w:rsidRPr="00014785">
        <w:rPr>
          <w:rFonts w:ascii="Arial Narrow" w:hAnsi="Arial Narrow"/>
          <w:i/>
          <w:u w:val="single"/>
          <w:lang w:eastAsia="ar-SA"/>
        </w:rPr>
        <w:t>Załącznik nr 1</w:t>
      </w:r>
      <w:r w:rsidR="00014785">
        <w:rPr>
          <w:rFonts w:ascii="Arial Narrow" w:hAnsi="Arial Narrow"/>
          <w:i/>
          <w:lang w:eastAsia="ar-SA"/>
        </w:rPr>
        <w:br/>
      </w:r>
      <w:r w:rsidRPr="00282AA6">
        <w:rPr>
          <w:rFonts w:ascii="Arial Narrow" w:hAnsi="Arial Narrow"/>
          <w:i/>
          <w:lang w:eastAsia="ar-SA"/>
        </w:rPr>
        <w:t>do</w:t>
      </w:r>
      <w:r w:rsidR="00014785">
        <w:rPr>
          <w:rFonts w:ascii="Arial Narrow" w:hAnsi="Arial Narrow"/>
          <w:i/>
          <w:lang w:eastAsia="ar-SA"/>
        </w:rPr>
        <w:t xml:space="preserve"> </w:t>
      </w:r>
      <w:r w:rsidRPr="00282AA6">
        <w:rPr>
          <w:rFonts w:ascii="Arial Narrow" w:hAnsi="Arial Narrow"/>
          <w:i/>
          <w:lang w:eastAsia="ar-SA"/>
        </w:rPr>
        <w:t>Zapytania ofertowego</w:t>
      </w:r>
    </w:p>
    <w:p w:rsidR="00714D13" w:rsidRPr="00282AA6" w:rsidRDefault="00714D13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 xml:space="preserve"> </w:t>
      </w:r>
      <w:r w:rsidR="001F5BB2">
        <w:rPr>
          <w:rFonts w:ascii="Arial Narrow" w:hAnsi="Arial Narrow"/>
          <w:i/>
          <w:lang w:eastAsia="ar-SA"/>
        </w:rPr>
        <w:t xml:space="preserve">                              </w:t>
      </w:r>
      <w:r w:rsidRPr="001A548D">
        <w:rPr>
          <w:rFonts w:ascii="Arial Narrow" w:hAnsi="Arial Narrow"/>
          <w:i/>
          <w:lang w:eastAsia="ar-SA"/>
        </w:rPr>
        <w:t>BR.271.</w:t>
      </w:r>
      <w:r w:rsidR="00014785">
        <w:rPr>
          <w:rFonts w:ascii="Arial Narrow" w:hAnsi="Arial Narrow"/>
          <w:i/>
          <w:lang w:eastAsia="ar-SA"/>
        </w:rPr>
        <w:t>5</w:t>
      </w:r>
      <w:r w:rsidR="003F53CC">
        <w:rPr>
          <w:rFonts w:ascii="Arial Narrow" w:hAnsi="Arial Narrow"/>
          <w:i/>
          <w:lang w:eastAsia="ar-SA"/>
        </w:rPr>
        <w:t>.26.</w:t>
      </w:r>
      <w:r w:rsidRPr="001A548D">
        <w:rPr>
          <w:rFonts w:ascii="Arial Narrow" w:hAnsi="Arial Narrow"/>
          <w:i/>
          <w:lang w:eastAsia="ar-SA"/>
        </w:rPr>
        <w:t>202</w:t>
      </w:r>
      <w:r w:rsidR="00014785">
        <w:rPr>
          <w:rFonts w:ascii="Arial Narrow" w:hAnsi="Arial Narrow"/>
          <w:i/>
          <w:lang w:eastAsia="ar-SA"/>
        </w:rPr>
        <w:t>2</w:t>
      </w:r>
    </w:p>
    <w:p w:rsidR="00326E11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:rsidR="00326E11" w:rsidRPr="00282AA6" w:rsidRDefault="00446DCB" w:rsidP="00446DCB">
      <w:pPr>
        <w:autoSpaceDE w:val="0"/>
        <w:autoSpaceDN w:val="0"/>
        <w:adjustRightInd w:val="0"/>
        <w:spacing w:after="200"/>
        <w:ind w:left="7080" w:hanging="14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…………………………</w:t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</w:t>
      </w:r>
      <w:r w:rsidR="008A1ACA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     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>(</w:t>
      </w:r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 w:rsidR="001F5BB2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</w:t>
      </w:r>
      <w:r w:rsidR="00326E11"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data)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:rsidR="00326E11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:rsidR="00461CCB" w:rsidRPr="00282AA6" w:rsidRDefault="00461CCB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:rsidR="00326E11" w:rsidRPr="00282AA6" w:rsidRDefault="00326E11" w:rsidP="00014785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 xml:space="preserve">do zapytania ofertowego </w:t>
      </w:r>
      <w:r w:rsidR="00FE5C61" w:rsidRPr="001A548D">
        <w:rPr>
          <w:rFonts w:ascii="Arial Narrow" w:eastAsia="Calibri" w:hAnsi="Arial Narrow"/>
          <w:lang w:eastAsia="en-US"/>
        </w:rPr>
        <w:t>BR.271.</w:t>
      </w:r>
      <w:r w:rsidR="00014785">
        <w:rPr>
          <w:rFonts w:ascii="Arial Narrow" w:eastAsia="Calibri" w:hAnsi="Arial Narrow"/>
          <w:lang w:eastAsia="en-US"/>
        </w:rPr>
        <w:t>5</w:t>
      </w:r>
      <w:r w:rsidR="00D605A8" w:rsidRPr="001A548D">
        <w:rPr>
          <w:rFonts w:ascii="Arial Narrow" w:eastAsia="Calibri" w:hAnsi="Arial Narrow"/>
          <w:lang w:eastAsia="en-US"/>
        </w:rPr>
        <w:t>.</w:t>
      </w:r>
      <w:r w:rsidR="00302697">
        <w:rPr>
          <w:rFonts w:ascii="Arial Narrow" w:eastAsia="Calibri" w:hAnsi="Arial Narrow"/>
          <w:lang w:eastAsia="en-US"/>
        </w:rPr>
        <w:t>2</w:t>
      </w:r>
      <w:r w:rsidR="002E4617">
        <w:rPr>
          <w:rFonts w:ascii="Arial Narrow" w:eastAsia="Calibri" w:hAnsi="Arial Narrow"/>
          <w:lang w:eastAsia="en-US"/>
        </w:rPr>
        <w:t>6</w:t>
      </w:r>
      <w:r w:rsidR="00D605A8" w:rsidRPr="001A548D">
        <w:rPr>
          <w:rFonts w:ascii="Arial Narrow" w:eastAsia="Calibri" w:hAnsi="Arial Narrow"/>
          <w:lang w:eastAsia="en-US"/>
        </w:rPr>
        <w:t>.202</w:t>
      </w:r>
      <w:r w:rsidR="00014785">
        <w:rPr>
          <w:rFonts w:ascii="Arial Narrow" w:eastAsia="Calibri" w:hAnsi="Arial Narrow"/>
          <w:lang w:eastAsia="en-US"/>
        </w:rPr>
        <w:t>2</w:t>
      </w:r>
      <w:r w:rsidR="00D605A8">
        <w:rPr>
          <w:rFonts w:ascii="Arial Narrow" w:eastAsia="Calibri" w:hAnsi="Arial Narrow"/>
          <w:lang w:eastAsia="en-US"/>
        </w:rPr>
        <w:t xml:space="preserve"> </w:t>
      </w:r>
      <w:r w:rsidRPr="00282AA6">
        <w:rPr>
          <w:rFonts w:ascii="Arial Narrow" w:eastAsia="Calibri" w:hAnsi="Arial Narrow"/>
          <w:lang w:eastAsia="en-US"/>
        </w:rPr>
        <w:t xml:space="preserve">pn.: </w:t>
      </w:r>
      <w:r w:rsidR="00A4724D" w:rsidRPr="00A4724D">
        <w:rPr>
          <w:rFonts w:ascii="Arial Narrow" w:eastAsia="Calibri" w:hAnsi="Arial Narrow"/>
          <w:lang w:eastAsia="en-US"/>
        </w:rPr>
        <w:t>zakup i dostawa materiałów niezbędnych do przeprowadzenia warsztatów fotografii analogowej w ramach zadania: „Retro fotografia – warsztaty fotografii analogowej oraz organizacja wystawy prac”</w:t>
      </w:r>
      <w:r w:rsidR="00014785" w:rsidRPr="00014785">
        <w:rPr>
          <w:rFonts w:ascii="Arial Narrow" w:eastAsia="Calibri" w:hAnsi="Arial Narrow"/>
          <w:lang w:eastAsia="en-US"/>
        </w:rPr>
        <w:t>, realizowanego w ramach Programu Rozwoju Obszarów Wiejskich na lata 2014-2020, Działanie 19 „Wsparcie dla rozwoju w ramach inicjatywy LEADER”, Poddziałanie 19.2 „Wsparcie na wdrażanie operacji w ramach strategii rozwoju lokalnego kierowanego przez społeczność”</w:t>
      </w:r>
      <w:r w:rsidR="00014785">
        <w:rPr>
          <w:rFonts w:ascii="Arial Narrow" w:eastAsia="Calibri" w:hAnsi="Arial Narrow"/>
          <w:lang w:eastAsia="en-US"/>
        </w:rPr>
        <w:t>,</w:t>
      </w:r>
    </w:p>
    <w:p w:rsidR="00326E11" w:rsidRPr="00282AA6" w:rsidRDefault="00326E11" w:rsidP="00326E11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2E4617">
        <w:rPr>
          <w:rFonts w:ascii="Arial Narrow" w:eastAsia="Calibri" w:hAnsi="Arial Narrow"/>
          <w:lang w:eastAsia="en-US"/>
        </w:rPr>
        <w:t>oferujemy wykonanie przedmiotu zamówienia</w:t>
      </w:r>
      <w:r w:rsidRPr="00282AA6">
        <w:rPr>
          <w:rFonts w:ascii="Arial Narrow" w:eastAsia="Calibri" w:hAnsi="Arial Narrow"/>
          <w:lang w:eastAsia="en-US"/>
        </w:rPr>
        <w:t xml:space="preserve"> w zakresie objętym zapytaniem ofertowym za łączną cenę: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……………………………….…..zł netto,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:rsidR="00444FA6" w:rsidRDefault="00326E11" w:rsidP="00326E11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709"/>
        <w:gridCol w:w="1701"/>
        <w:gridCol w:w="1842"/>
      </w:tblGrid>
      <w:tr w:rsidR="00461CCB" w:rsidTr="00A4724D">
        <w:tc>
          <w:tcPr>
            <w:tcW w:w="562" w:type="dxa"/>
            <w:vAlign w:val="center"/>
          </w:tcPr>
          <w:p w:rsidR="00461CCB" w:rsidRPr="00444FA6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  <w:b/>
                <w:sz w:val="22"/>
              </w:rPr>
            </w:pPr>
            <w:r w:rsidRPr="00444FA6">
              <w:rPr>
                <w:rFonts w:ascii="Arial Narrow" w:eastAsia="Calibri" w:hAnsi="Arial Narrow"/>
                <w:b/>
                <w:sz w:val="22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:rsidR="00461CCB" w:rsidRPr="00444FA6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  <w:b/>
                <w:sz w:val="22"/>
              </w:rPr>
            </w:pPr>
            <w:r w:rsidRPr="00444FA6">
              <w:rPr>
                <w:rFonts w:ascii="Arial Narrow" w:eastAsia="Calibri" w:hAnsi="Arial Narrow"/>
                <w:b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461CCB" w:rsidRPr="00444FA6" w:rsidRDefault="00461CCB" w:rsidP="00444FA6">
            <w:pPr>
              <w:spacing w:after="160" w:line="257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44FA6">
              <w:rPr>
                <w:rFonts w:asciiTheme="minorHAnsi" w:hAnsiTheme="minorHAnsi" w:cstheme="minorHAnsi"/>
                <w:b/>
                <w:sz w:val="22"/>
              </w:rPr>
              <w:t>Jednostka</w:t>
            </w:r>
          </w:p>
          <w:p w:rsidR="00461CCB" w:rsidRPr="00444FA6" w:rsidRDefault="00461CCB" w:rsidP="00444FA6">
            <w:pPr>
              <w:spacing w:after="160" w:line="257" w:lineRule="auto"/>
              <w:contextualSpacing/>
              <w:jc w:val="center"/>
              <w:rPr>
                <w:rFonts w:ascii="Arial Narrow" w:eastAsia="Calibri" w:hAnsi="Arial Narrow"/>
                <w:sz w:val="22"/>
              </w:rPr>
            </w:pPr>
            <w:r w:rsidRPr="00444FA6">
              <w:rPr>
                <w:rFonts w:asciiTheme="minorHAnsi" w:hAnsiTheme="minorHAnsi" w:cstheme="minorHAnsi"/>
                <w:b/>
                <w:sz w:val="22"/>
              </w:rPr>
              <w:t>miary</w:t>
            </w:r>
          </w:p>
        </w:tc>
        <w:tc>
          <w:tcPr>
            <w:tcW w:w="709" w:type="dxa"/>
            <w:vAlign w:val="center"/>
          </w:tcPr>
          <w:p w:rsidR="00461CCB" w:rsidRPr="00444FA6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  <w:sz w:val="22"/>
              </w:rPr>
            </w:pPr>
            <w:r w:rsidRPr="00444FA6">
              <w:rPr>
                <w:rFonts w:ascii="Arial Narrow" w:eastAsia="Calibri" w:hAnsi="Arial Narrow"/>
                <w:b/>
                <w:sz w:val="22"/>
              </w:rPr>
              <w:t>Ilość</w:t>
            </w:r>
          </w:p>
        </w:tc>
        <w:tc>
          <w:tcPr>
            <w:tcW w:w="1701" w:type="dxa"/>
          </w:tcPr>
          <w:p w:rsidR="00461CCB" w:rsidRPr="00444FA6" w:rsidRDefault="00461CCB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  <w:b/>
                <w:sz w:val="22"/>
              </w:rPr>
            </w:pPr>
            <w:r w:rsidRPr="00444FA6">
              <w:rPr>
                <w:rFonts w:ascii="Arial Narrow" w:eastAsia="Calibri" w:hAnsi="Arial Narrow"/>
                <w:b/>
                <w:sz w:val="22"/>
              </w:rPr>
              <w:t xml:space="preserve">RAZEM cena </w:t>
            </w:r>
            <w:r>
              <w:rPr>
                <w:rFonts w:ascii="Arial Narrow" w:eastAsia="Calibri" w:hAnsi="Arial Narrow"/>
                <w:b/>
                <w:sz w:val="22"/>
              </w:rPr>
              <w:t>netto</w:t>
            </w:r>
            <w:r w:rsidRPr="00444FA6">
              <w:rPr>
                <w:rFonts w:ascii="Arial Narrow" w:eastAsia="Calibri" w:hAnsi="Arial Narrow"/>
                <w:b/>
                <w:sz w:val="22"/>
              </w:rPr>
              <w:t xml:space="preserve"> (PLN)</w:t>
            </w:r>
          </w:p>
        </w:tc>
        <w:tc>
          <w:tcPr>
            <w:tcW w:w="1842" w:type="dxa"/>
            <w:vAlign w:val="center"/>
          </w:tcPr>
          <w:p w:rsidR="00461CCB" w:rsidRPr="00444FA6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  <w:b/>
                <w:sz w:val="22"/>
              </w:rPr>
            </w:pPr>
            <w:r w:rsidRPr="00444FA6">
              <w:rPr>
                <w:rFonts w:ascii="Arial Narrow" w:eastAsia="Calibri" w:hAnsi="Arial Narrow"/>
                <w:b/>
                <w:sz w:val="22"/>
              </w:rPr>
              <w:t>RAZEM cena brutto (PLN)</w:t>
            </w:r>
          </w:p>
        </w:tc>
      </w:tr>
      <w:tr w:rsidR="00461CCB" w:rsidTr="00A4724D">
        <w:tc>
          <w:tcPr>
            <w:tcW w:w="562" w:type="dxa"/>
            <w:vAlign w:val="center"/>
          </w:tcPr>
          <w:p w:rsidR="00461CCB" w:rsidRDefault="00461CCB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1.</w:t>
            </w:r>
          </w:p>
        </w:tc>
        <w:tc>
          <w:tcPr>
            <w:tcW w:w="3544" w:type="dxa"/>
          </w:tcPr>
          <w:p w:rsidR="00461CCB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Wywoływacz pozytywowy - Wywoływacz pozytywowy w płynie, przeznaczony do papierów czarno-białych na podłożu RC i FB o pojemności 1 L</w:t>
            </w:r>
          </w:p>
        </w:tc>
        <w:tc>
          <w:tcPr>
            <w:tcW w:w="1276" w:type="dxa"/>
            <w:vAlign w:val="center"/>
          </w:tcPr>
          <w:p w:rsidR="00461CCB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461CCB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4</w:t>
            </w:r>
          </w:p>
        </w:tc>
        <w:tc>
          <w:tcPr>
            <w:tcW w:w="1701" w:type="dxa"/>
          </w:tcPr>
          <w:p w:rsidR="00461CCB" w:rsidRDefault="00461CCB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461CCB" w:rsidRDefault="00461CCB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461CCB" w:rsidTr="00A4724D">
        <w:tc>
          <w:tcPr>
            <w:tcW w:w="562" w:type="dxa"/>
            <w:vAlign w:val="center"/>
          </w:tcPr>
          <w:p w:rsidR="00461CCB" w:rsidRDefault="00461CCB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2.</w:t>
            </w:r>
          </w:p>
        </w:tc>
        <w:tc>
          <w:tcPr>
            <w:tcW w:w="3544" w:type="dxa"/>
          </w:tcPr>
          <w:p w:rsidR="00461CCB" w:rsidRDefault="00A4724D" w:rsidP="00A4724D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Wywoływacz negatywowy - Wywoływacz polecany do wywoływania filmów czarno-białych o wyższej czułości. Opakowanie z proszkiem do sporządzania  1 litra roztworu</w:t>
            </w:r>
          </w:p>
        </w:tc>
        <w:tc>
          <w:tcPr>
            <w:tcW w:w="1276" w:type="dxa"/>
            <w:vAlign w:val="center"/>
          </w:tcPr>
          <w:p w:rsidR="00461CCB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461CCB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</w:t>
            </w:r>
          </w:p>
        </w:tc>
        <w:tc>
          <w:tcPr>
            <w:tcW w:w="1701" w:type="dxa"/>
          </w:tcPr>
          <w:p w:rsidR="00461CCB" w:rsidRDefault="00461CCB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461CCB" w:rsidRDefault="00461CCB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461CCB" w:rsidTr="00A4724D">
        <w:tc>
          <w:tcPr>
            <w:tcW w:w="562" w:type="dxa"/>
            <w:vAlign w:val="center"/>
          </w:tcPr>
          <w:p w:rsidR="00461CCB" w:rsidRDefault="00461CCB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</w:t>
            </w:r>
          </w:p>
        </w:tc>
        <w:tc>
          <w:tcPr>
            <w:tcW w:w="3544" w:type="dxa"/>
          </w:tcPr>
          <w:p w:rsidR="00461CCB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Wywoływacz litowy - Zestaw chemii do techniki litowej, składający się z 2 części wywoływacza po 250 ml</w:t>
            </w:r>
          </w:p>
        </w:tc>
        <w:tc>
          <w:tcPr>
            <w:tcW w:w="1276" w:type="dxa"/>
            <w:vAlign w:val="center"/>
          </w:tcPr>
          <w:p w:rsidR="00461CCB" w:rsidRDefault="00461CCB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461CCB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</w:t>
            </w:r>
          </w:p>
        </w:tc>
        <w:tc>
          <w:tcPr>
            <w:tcW w:w="1701" w:type="dxa"/>
          </w:tcPr>
          <w:p w:rsidR="00461CCB" w:rsidRDefault="00461CCB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461CCB" w:rsidRDefault="00461CCB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4.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Utrwalacz - Do utrwalania w procesie ręcznym i maszynowym filmów i papierów czarno-białych, pojemność 0,5 L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4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5.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Przerywacz - na bazie kwasu cytrynowego, rozcieńczany z wodą. Do filmów i papierów czarno-białych, pojemność 0,5 L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6.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Film 135/36 - wysokoczuły czarno-biały film dobrze znoszący obróbkę forsowaną do czułości EI ISO 1600/33DIN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15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7.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Papier - Do fotografii czarno-białej, 18X24/100 - 25M Satyna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5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8.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 xml:space="preserve">Papier - Papier typu </w:t>
            </w:r>
            <w:proofErr w:type="spellStart"/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multigrade</w:t>
            </w:r>
            <w:proofErr w:type="spellEnd"/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 xml:space="preserve"> na podłożu RC, 24X30/50 - 25M Satyna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5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9.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Papier - format: 30x40, powierzchnia: pół mat, zmienna kontrastowość, podłoże polietylenowe, kontrast od 00 do 5, 10 sztuk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A4724D" w:rsidTr="00A4724D">
        <w:tc>
          <w:tcPr>
            <w:tcW w:w="562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10.</w:t>
            </w:r>
          </w:p>
        </w:tc>
        <w:tc>
          <w:tcPr>
            <w:tcW w:w="3544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 w:rsidRPr="00DA4E05">
              <w:rPr>
                <w:rFonts w:ascii="Arial Narrow" w:hAnsi="Arial Narrow" w:cstheme="minorHAnsi"/>
                <w:sz w:val="22"/>
                <w:lang w:eastAsia="ar-SA"/>
              </w:rPr>
              <w:t>Papier - Papier fotograficzny do fotografii czarno białej o wysokiej czułości: 200 ASA - 24 DIN, cięty 4x5" pakowany po 25 szt.</w:t>
            </w:r>
          </w:p>
        </w:tc>
        <w:tc>
          <w:tcPr>
            <w:tcW w:w="1276" w:type="dxa"/>
            <w:vAlign w:val="center"/>
          </w:tcPr>
          <w:p w:rsidR="00A4724D" w:rsidRDefault="00A4724D" w:rsidP="00444FA6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szt.</w:t>
            </w:r>
          </w:p>
        </w:tc>
        <w:tc>
          <w:tcPr>
            <w:tcW w:w="709" w:type="dxa"/>
            <w:vAlign w:val="center"/>
          </w:tcPr>
          <w:p w:rsidR="00A4724D" w:rsidRDefault="00A4724D" w:rsidP="00461CCB">
            <w:pPr>
              <w:spacing w:after="160" w:line="256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</w:t>
            </w:r>
          </w:p>
        </w:tc>
        <w:tc>
          <w:tcPr>
            <w:tcW w:w="1701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2" w:type="dxa"/>
          </w:tcPr>
          <w:p w:rsidR="00A4724D" w:rsidRDefault="00A4724D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</w:tbl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lastRenderedPageBreak/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Termin realizacji</w:t>
      </w:r>
      <w:r w:rsidR="00FE5C61">
        <w:rPr>
          <w:rFonts w:ascii="Arial Narrow" w:hAnsi="Arial Narrow" w:cs="Tahoma"/>
        </w:rPr>
        <w:t>:</w:t>
      </w:r>
      <w:r w:rsidRPr="00282AA6">
        <w:rPr>
          <w:rFonts w:ascii="Arial Narrow" w:hAnsi="Arial Narrow" w:cs="Tahoma"/>
        </w:rPr>
        <w:t xml:space="preserve"> </w:t>
      </w:r>
      <w:r w:rsidR="002B5520" w:rsidRPr="001D6CFD">
        <w:rPr>
          <w:rFonts w:ascii="Arial Narrow" w:hAnsi="Arial Narrow" w:cs="Tahoma"/>
          <w:b/>
        </w:rPr>
        <w:t xml:space="preserve">do </w:t>
      </w:r>
      <w:r w:rsidR="00AB14D4" w:rsidRPr="001D6CFD">
        <w:rPr>
          <w:rFonts w:ascii="Arial Narrow" w:hAnsi="Arial Narrow" w:cs="Tahoma"/>
          <w:b/>
        </w:rPr>
        <w:t>20</w:t>
      </w:r>
      <w:r w:rsidR="00A7191E" w:rsidRPr="001D6CFD">
        <w:rPr>
          <w:rFonts w:ascii="Arial Narrow" w:hAnsi="Arial Narrow" w:cs="Tahoma"/>
          <w:b/>
        </w:rPr>
        <w:t xml:space="preserve"> </w:t>
      </w:r>
      <w:r w:rsidR="00AB14D4" w:rsidRPr="001D6CFD">
        <w:rPr>
          <w:rFonts w:ascii="Arial Narrow" w:hAnsi="Arial Narrow" w:cs="Tahoma"/>
          <w:b/>
        </w:rPr>
        <w:t>kwietnia</w:t>
      </w:r>
      <w:r w:rsidR="00A7191E" w:rsidRPr="001D6CFD">
        <w:rPr>
          <w:rFonts w:ascii="Arial Narrow" w:hAnsi="Arial Narrow" w:cs="Tahoma"/>
          <w:b/>
        </w:rPr>
        <w:t xml:space="preserve"> </w:t>
      </w:r>
      <w:r w:rsidR="0043162F" w:rsidRPr="001D6CFD">
        <w:rPr>
          <w:rFonts w:ascii="Arial Narrow" w:hAnsi="Arial Narrow" w:cs="Tahoma"/>
          <w:b/>
        </w:rPr>
        <w:t>202</w:t>
      </w:r>
      <w:r w:rsidR="00014785" w:rsidRPr="001D6CFD">
        <w:rPr>
          <w:rFonts w:ascii="Arial Narrow" w:hAnsi="Arial Narrow" w:cs="Tahoma"/>
          <w:b/>
        </w:rPr>
        <w:t>2</w:t>
      </w:r>
      <w:r w:rsidR="00A7191E" w:rsidRPr="001D6CFD">
        <w:rPr>
          <w:rFonts w:ascii="Arial Narrow" w:hAnsi="Arial Narrow" w:cs="Tahoma"/>
          <w:b/>
        </w:rPr>
        <w:t xml:space="preserve"> r</w:t>
      </w:r>
      <w:r w:rsidR="00FE5C61" w:rsidRPr="001D6CFD">
        <w:rPr>
          <w:rFonts w:ascii="Arial Narrow" w:hAnsi="Arial Narrow" w:cs="Tahoma"/>
          <w:b/>
        </w:rPr>
        <w:t>.</w:t>
      </w:r>
    </w:p>
    <w:p w:rsidR="00D150B9" w:rsidRPr="00AB14D4" w:rsidRDefault="00326E11" w:rsidP="00AB14D4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  <w:r w:rsidR="0043162F">
        <w:rPr>
          <w:rFonts w:ascii="Arial Narrow" w:hAnsi="Arial Narrow" w:cs="Tahoma"/>
        </w:rPr>
        <w:t>/rachunku</w:t>
      </w:r>
      <w:r w:rsidR="00AB14D4">
        <w:rPr>
          <w:rFonts w:ascii="Arial Narrow" w:hAnsi="Arial Narrow" w:cs="Tahoma"/>
        </w:rPr>
        <w:t>.</w:t>
      </w:r>
    </w:p>
    <w:p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Oświadczenia: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:rsidR="00094B66" w:rsidRPr="00094B66" w:rsidRDefault="00094B66" w:rsidP="00460B23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  <w:r w:rsidR="00460B23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>w terminie i miejscu wskazanym przez Zamawiającego,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>Oświadczam, że ……………………………………………………………………….. nie posiada żadnych zaległości wobec Zakładu Ubezpieczeń Społecznych i Urzędu Skarbowego oraz jednostek samorządu terytorialne</w:t>
      </w:r>
      <w:r w:rsidR="002B5520">
        <w:rPr>
          <w:rFonts w:ascii="Arial Narrow" w:hAnsi="Arial Narrow" w:cs="Tahoma"/>
        </w:rPr>
        <w:t xml:space="preserve">go tytułem zobowiązań </w:t>
      </w:r>
      <w:proofErr w:type="spellStart"/>
      <w:r w:rsidR="002B5520">
        <w:rPr>
          <w:rFonts w:ascii="Arial Narrow" w:hAnsi="Arial Narrow" w:cs="Tahoma"/>
        </w:rPr>
        <w:t>publiczno</w:t>
      </w:r>
      <w:proofErr w:type="spellEnd"/>
      <w:r w:rsidR="002B5520">
        <w:rPr>
          <w:rFonts w:ascii="Arial Narrow" w:hAnsi="Arial Narrow" w:cs="Tahoma"/>
        </w:rPr>
        <w:t xml:space="preserve"> – </w:t>
      </w:r>
      <w:r w:rsidR="00094B66" w:rsidRPr="00094B66">
        <w:rPr>
          <w:rFonts w:ascii="Arial Narrow" w:hAnsi="Arial Narrow" w:cs="Tahoma"/>
        </w:rPr>
        <w:t>prawnych,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:rsidR="00094B66" w:rsidRPr="00094B66" w:rsidRDefault="001F5BB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h</w:t>
      </w:r>
      <w:r w:rsidR="00094B66" w:rsidRPr="00094B66">
        <w:rPr>
          <w:rFonts w:ascii="Arial Narrow" w:hAnsi="Arial Narrow" w:cs="Tahoma"/>
        </w:rPr>
        <w:t xml:space="preserve">) Oświadczam, że spełniamy warunki udziału w postępowaniu ustalone w zapytaniu ofertowym. </w:t>
      </w:r>
    </w:p>
    <w:p w:rsidR="00326E11" w:rsidRDefault="00326E11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eastAsia="Calibri" w:hAnsi="Arial Narrow"/>
        </w:rPr>
      </w:pP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:rsidR="0043162F" w:rsidRDefault="0043162F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hAnsi="Arial Narrow" w:cs="Tahoma"/>
        </w:rPr>
      </w:pPr>
      <w:bookmarkStart w:id="0" w:name="_GoBack"/>
      <w:bookmarkEnd w:id="0"/>
    </w:p>
    <w:p w:rsidR="00461CCB" w:rsidRPr="00285512" w:rsidRDefault="00461CCB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hAnsi="Arial Narrow" w:cs="Tahoma"/>
        </w:rPr>
      </w:pPr>
    </w:p>
    <w:p w:rsidR="00326E11" w:rsidRPr="00282AA6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</w:t>
      </w:r>
      <w:r w:rsidRPr="00282AA6">
        <w:rPr>
          <w:rFonts w:ascii="Arial Narrow" w:eastAsia="Calibri" w:hAnsi="Arial Narrow"/>
        </w:rPr>
        <w:t>……………………………………………</w:t>
      </w:r>
    </w:p>
    <w:p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A8" w:rsidRDefault="00D605A8" w:rsidP="00094B66">
      <w:r>
        <w:separator/>
      </w:r>
    </w:p>
  </w:endnote>
  <w:endnote w:type="continuationSeparator" w:id="0">
    <w:p w:rsidR="00D605A8" w:rsidRDefault="00D605A8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A8" w:rsidRDefault="00D605A8" w:rsidP="00094B66">
      <w:r>
        <w:separator/>
      </w:r>
    </w:p>
  </w:footnote>
  <w:footnote w:type="continuationSeparator" w:id="0">
    <w:p w:rsidR="00D605A8" w:rsidRDefault="00D605A8" w:rsidP="0009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CB" w:rsidRPr="00446DCB" w:rsidRDefault="00446DCB" w:rsidP="00446DCB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46DCB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19820B3" wp14:editId="542B5F73">
          <wp:extent cx="5449570" cy="640080"/>
          <wp:effectExtent l="0" t="0" r="0" b="0"/>
          <wp:docPr id="16" name="Picut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4495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6DCB" w:rsidRPr="00446DCB" w:rsidRDefault="00446DCB" w:rsidP="00446DCB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446DCB" w:rsidRPr="00446DCB" w:rsidRDefault="00446DCB" w:rsidP="00446DCB">
    <w:pPr>
      <w:spacing w:before="100" w:beforeAutospacing="1" w:after="100" w:afterAutospacing="1"/>
      <w:jc w:val="center"/>
    </w:pPr>
    <w:r w:rsidRPr="00446DCB">
      <w:t xml:space="preserve">„Europejski Fundusz Rolny na rzecz Rozwoju Obszarów Wiejskich: </w:t>
    </w:r>
    <w:r w:rsidRPr="00446DCB">
      <w:br/>
      <w:t>Europa inwestująca w obszary wiejskie”</w:t>
    </w:r>
  </w:p>
  <w:p w:rsidR="00446DCB" w:rsidRDefault="00446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1"/>
    <w:rsid w:val="00014785"/>
    <w:rsid w:val="00094B66"/>
    <w:rsid w:val="001139AB"/>
    <w:rsid w:val="001A548D"/>
    <w:rsid w:val="001D6CFD"/>
    <w:rsid w:val="001F5BB2"/>
    <w:rsid w:val="00255BD1"/>
    <w:rsid w:val="002768A2"/>
    <w:rsid w:val="00285512"/>
    <w:rsid w:val="002B5520"/>
    <w:rsid w:val="002E4617"/>
    <w:rsid w:val="00302697"/>
    <w:rsid w:val="00326E11"/>
    <w:rsid w:val="003F53CC"/>
    <w:rsid w:val="0043162F"/>
    <w:rsid w:val="00444FA6"/>
    <w:rsid w:val="00446DCB"/>
    <w:rsid w:val="00456C13"/>
    <w:rsid w:val="00460B23"/>
    <w:rsid w:val="00461CCB"/>
    <w:rsid w:val="00555915"/>
    <w:rsid w:val="00714D13"/>
    <w:rsid w:val="00881788"/>
    <w:rsid w:val="008A1ACA"/>
    <w:rsid w:val="009C333A"/>
    <w:rsid w:val="00A4724D"/>
    <w:rsid w:val="00A7191E"/>
    <w:rsid w:val="00AB14D4"/>
    <w:rsid w:val="00C63BD5"/>
    <w:rsid w:val="00D150B9"/>
    <w:rsid w:val="00D605A8"/>
    <w:rsid w:val="00E30FBB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915"/>
    <w:pPr>
      <w:ind w:left="720"/>
      <w:contextualSpacing/>
    </w:pPr>
  </w:style>
  <w:style w:type="table" w:styleId="Tabela-Siatka">
    <w:name w:val="Table Grid"/>
    <w:basedOn w:val="Standardowy"/>
    <w:uiPriority w:val="39"/>
    <w:rsid w:val="0044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E63F5E46</Template>
  <TotalTime>21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9</cp:revision>
  <dcterms:created xsi:type="dcterms:W3CDTF">2022-03-18T08:53:00Z</dcterms:created>
  <dcterms:modified xsi:type="dcterms:W3CDTF">2022-03-28T12:47:00Z</dcterms:modified>
</cp:coreProperties>
</file>